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7BD9A" w14:textId="03654958" w:rsidR="003604C4" w:rsidRDefault="003604C4" w:rsidP="00995889">
      <w:pPr>
        <w:rPr>
          <w:rFonts w:ascii="Niagara Engraved" w:hAnsi="Niagara Engraved" w:cs="Calibri"/>
          <w:sz w:val="44"/>
          <w:szCs w:val="44"/>
          <w:rtl/>
        </w:rPr>
      </w:pPr>
      <w:r w:rsidRPr="003604C4">
        <w:rPr>
          <w:rFonts w:ascii="Niagara Engraved" w:hAnsi="Niagara Engraved" w:cs="B Nazanin" w:hint="cs"/>
          <w:sz w:val="44"/>
          <w:szCs w:val="44"/>
          <w:rtl/>
        </w:rPr>
        <w:t>آستان بوسی</w:t>
      </w:r>
    </w:p>
    <w:p w14:paraId="5FBB6B24" w14:textId="778526E4" w:rsidR="003604C4" w:rsidRPr="003604C4" w:rsidRDefault="003604C4" w:rsidP="00995889">
      <w:pPr>
        <w:rPr>
          <w:rFonts w:ascii="Niagara Engraved" w:hAnsi="Niagara Engraved" w:cs="Calibri"/>
          <w:sz w:val="32"/>
          <w:szCs w:val="32"/>
          <w:rtl/>
        </w:rPr>
      </w:pPr>
      <w:r w:rsidRPr="003604C4">
        <w:rPr>
          <w:rFonts w:ascii="Niagara Engraved" w:hAnsi="Niagara Engraved" w:cs="Calibri" w:hint="cs"/>
          <w:sz w:val="32"/>
          <w:szCs w:val="32"/>
          <w:rtl/>
        </w:rPr>
        <w:t xml:space="preserve">عکاس: زهرا </w:t>
      </w:r>
      <w:proofErr w:type="spellStart"/>
      <w:r w:rsidRPr="003604C4">
        <w:rPr>
          <w:rFonts w:ascii="Niagara Engraved" w:hAnsi="Niagara Engraved" w:cs="Calibri" w:hint="cs"/>
          <w:sz w:val="32"/>
          <w:szCs w:val="32"/>
          <w:rtl/>
        </w:rPr>
        <w:t>پوروهاب</w:t>
      </w:r>
      <w:proofErr w:type="spellEnd"/>
    </w:p>
    <w:p w14:paraId="1D42B907" w14:textId="08438C3D" w:rsidR="00995889" w:rsidRPr="00995889" w:rsidRDefault="00995889" w:rsidP="00995889">
      <w:pPr>
        <w:rPr>
          <w:rFonts w:ascii="Niagara Engraved" w:hAnsi="Niagara Engraved" w:cs="B Nazanin"/>
          <w:sz w:val="32"/>
          <w:szCs w:val="32"/>
          <w:rtl/>
        </w:rPr>
      </w:pPr>
      <w:r w:rsidRPr="00995889">
        <w:rPr>
          <w:rFonts w:ascii="Niagara Engraved" w:hAnsi="Niagara Engraved" w:cs="B Nazanin"/>
          <w:sz w:val="32"/>
          <w:szCs w:val="32"/>
          <w:rtl/>
        </w:rPr>
        <w:t xml:space="preserve">آستان بوسی، بوسیدن درهای حرم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مطهر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به قصد تبریک است.</w:t>
      </w:r>
    </w:p>
    <w:p w14:paraId="23C0F459" w14:textId="77777777" w:rsidR="00995889" w:rsidRPr="00995889" w:rsidRDefault="00995889" w:rsidP="00995889">
      <w:pPr>
        <w:rPr>
          <w:rFonts w:ascii="Niagara Engraved" w:hAnsi="Niagara Engraved" w:cs="B Nazanin"/>
          <w:sz w:val="32"/>
          <w:szCs w:val="32"/>
          <w:rtl/>
        </w:rPr>
      </w:pPr>
      <w:r w:rsidRPr="00995889">
        <w:rPr>
          <w:rFonts w:ascii="Niagara Engraved" w:hAnsi="Niagara Engraved" w:cs="B Nazanin"/>
          <w:sz w:val="32"/>
          <w:szCs w:val="32"/>
          <w:rtl/>
        </w:rPr>
        <w:t xml:space="preserve">زائران هنگام تشرف به حرم امام رضا علیه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السلام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اغلب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منباب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تبرک ،درها ، پنجره فولاد و ضریح را به قصد تبرک می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بوسند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. انسان در حالاتی به قصد دریافت آرامش سر خود را به جایی تکیه داده و احساس آرامش به او منتقل می شود لذا افرادی نیز بدون پیش زمینه قبلی این فعل را انجام می دهند.</w:t>
      </w:r>
    </w:p>
    <w:p w14:paraId="3C6AB3A7" w14:textId="77777777" w:rsidR="00995889" w:rsidRPr="00995889" w:rsidRDefault="00995889" w:rsidP="00995889">
      <w:pPr>
        <w:rPr>
          <w:rFonts w:ascii="Niagara Engraved" w:hAnsi="Niagara Engraved" w:cs="B Nazanin"/>
          <w:sz w:val="32"/>
          <w:szCs w:val="32"/>
          <w:rtl/>
        </w:rPr>
      </w:pPr>
      <w:r w:rsidRPr="00995889">
        <w:rPr>
          <w:rFonts w:ascii="Niagara Engraved" w:hAnsi="Niagara Engraved" w:cs="B Nazanin"/>
          <w:sz w:val="32"/>
          <w:szCs w:val="32"/>
          <w:rtl/>
        </w:rPr>
        <w:t xml:space="preserve">مشروعیت طواف و بوسیدن قبور و دست کشیدن بر آنها از دیرباز بین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فقهای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مذاهب مختلف اسلامی مورد بحث و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مناقشه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بوده است؛ به طوری که اندکی از فقها آن را بدعت و موجب شرک، برخی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مکروه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و بعضی با شرط تبرک جایز دانسته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اند</w:t>
      </w:r>
      <w:proofErr w:type="spellEnd"/>
    </w:p>
    <w:p w14:paraId="485F9940" w14:textId="647AE5C8" w:rsidR="00687AF7" w:rsidRPr="00995889" w:rsidRDefault="00995889" w:rsidP="00995889">
      <w:pPr>
        <w:rPr>
          <w:rFonts w:ascii="Niagara Engraved" w:hAnsi="Niagara Engraved" w:cs="B Nazanin"/>
          <w:sz w:val="32"/>
          <w:szCs w:val="32"/>
        </w:rPr>
      </w:pPr>
      <w:r w:rsidRPr="00995889">
        <w:rPr>
          <w:rFonts w:ascii="Niagara Engraved" w:hAnsi="Niagara Engraved" w:cs="B Nazanin"/>
          <w:sz w:val="32"/>
          <w:szCs w:val="32"/>
          <w:rtl/>
        </w:rPr>
        <w:t xml:space="preserve">این اعمال و به طور کلی زیارت را می توان نمادی از اظهار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مودت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و بیعت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دوبارة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زائر با امام و هم آوایی با </w:t>
      </w:r>
      <w:proofErr w:type="spellStart"/>
      <w:r w:rsidRPr="00995889">
        <w:rPr>
          <w:rFonts w:ascii="Niagara Engraved" w:hAnsi="Niagara Engraved" w:cs="B Nazanin"/>
          <w:sz w:val="32"/>
          <w:szCs w:val="32"/>
          <w:rtl/>
        </w:rPr>
        <w:t>سیرة</w:t>
      </w:r>
      <w:proofErr w:type="spellEnd"/>
      <w:r w:rsidRPr="00995889">
        <w:rPr>
          <w:rFonts w:ascii="Niagara Engraved" w:hAnsi="Niagara Engraved" w:cs="B Nazanin"/>
          <w:sz w:val="32"/>
          <w:szCs w:val="32"/>
          <w:rtl/>
        </w:rPr>
        <w:t xml:space="preserve"> او دانست.</w:t>
      </w:r>
    </w:p>
    <w:sectPr w:rsidR="00687AF7" w:rsidRPr="00995889" w:rsidSect="005655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889"/>
    <w:rsid w:val="003604C4"/>
    <w:rsid w:val="0056554F"/>
    <w:rsid w:val="00687AF7"/>
    <w:rsid w:val="00991111"/>
    <w:rsid w:val="0099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59F8AEA"/>
  <w15:chartTrackingRefBased/>
  <w15:docId w15:val="{59F37D4C-B96C-48B1-93E8-4AB1AF3F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Fatemeh-Goli</dc:creator>
  <cp:keywords/>
  <dc:description/>
  <cp:lastModifiedBy>Fatemeh-Goli</cp:lastModifiedBy>
  <cp:revision>1</cp:revision>
  <dcterms:created xsi:type="dcterms:W3CDTF">2022-08-19T11:18:00Z</dcterms:created>
  <dcterms:modified xsi:type="dcterms:W3CDTF">2022-08-19T11:36:00Z</dcterms:modified>
</cp:coreProperties>
</file>